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306D" w14:textId="3975D432" w:rsidR="00284EDD" w:rsidRDefault="000B5635" w:rsidP="003D2F3B">
      <w:pPr>
        <w:pStyle w:val="NorthIslandHospitals"/>
        <w:rPr>
          <w:color w:val="B8CCE4" w:themeColor="accent1" w:themeTint="66"/>
          <w:sz w:val="22"/>
          <w:szCs w:val="22"/>
        </w:rPr>
      </w:pPr>
      <w:r>
        <w:rPr>
          <w:sz w:val="22"/>
          <w:szCs w:val="22"/>
        </w:rPr>
        <w:t xml:space="preserve">Date of Course: </w:t>
      </w:r>
      <w:r w:rsidRPr="000B5635">
        <w:rPr>
          <w:color w:val="B8CCE4" w:themeColor="accent1" w:themeTint="66"/>
          <w:sz w:val="22"/>
          <w:szCs w:val="22"/>
        </w:rPr>
        <w:t>__________________________</w:t>
      </w:r>
      <w:r w:rsidRPr="000B5635">
        <w:rPr>
          <w:color w:val="B8CCE4" w:themeColor="accent1" w:themeTint="66"/>
          <w:sz w:val="22"/>
          <w:szCs w:val="22"/>
        </w:rPr>
        <w:tab/>
      </w:r>
      <w:r w:rsidR="0005310C">
        <w:rPr>
          <w:sz w:val="22"/>
          <w:szCs w:val="22"/>
        </w:rPr>
        <w:tab/>
        <w:t>Facility</w:t>
      </w:r>
      <w:r>
        <w:rPr>
          <w:sz w:val="22"/>
          <w:szCs w:val="22"/>
        </w:rPr>
        <w:t xml:space="preserve"> name: </w:t>
      </w:r>
      <w:r w:rsidRPr="000B5635">
        <w:rPr>
          <w:color w:val="B8CCE4" w:themeColor="accent1" w:themeTint="66"/>
          <w:sz w:val="22"/>
          <w:szCs w:val="22"/>
        </w:rPr>
        <w:t>___________________________</w:t>
      </w:r>
    </w:p>
    <w:p w14:paraId="21E682D9" w14:textId="77777777" w:rsidR="00BE0F6F" w:rsidRDefault="00BE0F6F" w:rsidP="003D2F3B">
      <w:pPr>
        <w:pStyle w:val="NorthIslandHospitals"/>
        <w:rPr>
          <w:sz w:val="22"/>
          <w:szCs w:val="22"/>
        </w:rPr>
      </w:pPr>
    </w:p>
    <w:p w14:paraId="6F7685CD" w14:textId="10E7A661" w:rsidR="0005310C" w:rsidRDefault="00BE0F6F" w:rsidP="003D2F3B">
      <w:pPr>
        <w:pStyle w:val="NorthIslandHospitals"/>
        <w:rPr>
          <w:sz w:val="22"/>
          <w:szCs w:val="22"/>
        </w:rPr>
      </w:pPr>
      <w:r>
        <w:rPr>
          <w:sz w:val="22"/>
          <w:szCs w:val="22"/>
        </w:rPr>
        <w:t xml:space="preserve">Role (Peer Mentor or HCSW): </w:t>
      </w:r>
      <w:r w:rsidRPr="000B5635">
        <w:rPr>
          <w:color w:val="B8CCE4" w:themeColor="accent1" w:themeTint="66"/>
          <w:sz w:val="22"/>
          <w:szCs w:val="22"/>
        </w:rPr>
        <w:t>___________________________</w:t>
      </w:r>
    </w:p>
    <w:p w14:paraId="0AF43242" w14:textId="77777777" w:rsidR="00BE0F6F" w:rsidRDefault="00BE0F6F" w:rsidP="003D2F3B">
      <w:pPr>
        <w:pStyle w:val="NorthIslandHospitals"/>
        <w:rPr>
          <w:sz w:val="22"/>
          <w:szCs w:val="22"/>
        </w:rPr>
      </w:pPr>
    </w:p>
    <w:p w14:paraId="2DE51CFD" w14:textId="453E8800" w:rsidR="005D5CF0" w:rsidRPr="005D5CF0" w:rsidRDefault="00CA6C06" w:rsidP="003D2F3B">
      <w:pPr>
        <w:pStyle w:val="NorthIslandHospitals"/>
        <w:rPr>
          <w:sz w:val="22"/>
          <w:szCs w:val="22"/>
        </w:rPr>
      </w:pPr>
      <w:r w:rsidRPr="005D5CF0">
        <w:rPr>
          <w:sz w:val="22"/>
          <w:szCs w:val="22"/>
        </w:rPr>
        <w:t xml:space="preserve">This survey is for </w:t>
      </w:r>
      <w:r w:rsidR="006623BA">
        <w:rPr>
          <w:sz w:val="22"/>
          <w:szCs w:val="22"/>
        </w:rPr>
        <w:t xml:space="preserve">staff </w:t>
      </w:r>
      <w:r w:rsidR="00741EBB">
        <w:rPr>
          <w:sz w:val="22"/>
          <w:szCs w:val="22"/>
        </w:rPr>
        <w:t>who</w:t>
      </w:r>
      <w:r w:rsidRPr="005D5CF0">
        <w:rPr>
          <w:sz w:val="22"/>
          <w:szCs w:val="22"/>
        </w:rPr>
        <w:t xml:space="preserve"> have completed their training. </w:t>
      </w:r>
      <w:r w:rsidR="005D5CF0">
        <w:rPr>
          <w:sz w:val="22"/>
          <w:szCs w:val="22"/>
        </w:rPr>
        <w:t xml:space="preserve">The feedback you provide is important </w:t>
      </w:r>
      <w:r w:rsidR="006623BA">
        <w:rPr>
          <w:sz w:val="22"/>
          <w:szCs w:val="22"/>
        </w:rPr>
        <w:t xml:space="preserve">and will help us to improve </w:t>
      </w:r>
      <w:r w:rsidR="005D5CF0">
        <w:rPr>
          <w:sz w:val="22"/>
          <w:szCs w:val="22"/>
        </w:rPr>
        <w:t>future training sessions.</w:t>
      </w:r>
      <w:r w:rsidR="00E62050">
        <w:rPr>
          <w:sz w:val="22"/>
          <w:szCs w:val="22"/>
        </w:rPr>
        <w:t xml:space="preserve">  </w:t>
      </w:r>
      <w:r w:rsidR="005D5CF0">
        <w:rPr>
          <w:sz w:val="22"/>
          <w:szCs w:val="22"/>
        </w:rPr>
        <w:t>Read each statement and select the best response.</w:t>
      </w:r>
    </w:p>
    <w:p w14:paraId="4995E99B" w14:textId="77777777" w:rsidR="00CA6C06" w:rsidRDefault="00CA6C06" w:rsidP="003D2F3B">
      <w:pPr>
        <w:pStyle w:val="NorthIslandHospitals"/>
      </w:pPr>
      <w:bookmarkStart w:id="0" w:name="_GoBack"/>
      <w:bookmarkEnd w:id="0"/>
    </w:p>
    <w:tbl>
      <w:tblPr>
        <w:tblStyle w:val="TableGrid"/>
        <w:tblW w:w="10065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992"/>
        <w:gridCol w:w="1134"/>
        <w:gridCol w:w="2552"/>
      </w:tblGrid>
      <w:tr w:rsidR="00A55F54" w:rsidRPr="00CF02C4" w14:paraId="5060C533" w14:textId="77777777" w:rsidTr="00BE0F6F">
        <w:trPr>
          <w:trHeight w:val="394"/>
        </w:trPr>
        <w:tc>
          <w:tcPr>
            <w:tcW w:w="4536" w:type="dxa"/>
            <w:shd w:val="clear" w:color="auto" w:fill="DBE5F1" w:themeFill="accent1" w:themeFillTint="33"/>
          </w:tcPr>
          <w:p w14:paraId="172FB508" w14:textId="77777777" w:rsidR="00284EDD" w:rsidRPr="00284EDD" w:rsidRDefault="00284EDD" w:rsidP="00E62050">
            <w:pPr>
              <w:spacing w:line="240" w:lineRule="auto"/>
              <w:contextualSpacing w:val="0"/>
              <w:rPr>
                <w:b/>
                <w:color w:val="244061" w:themeColor="accent1" w:themeShade="80"/>
              </w:rPr>
            </w:pPr>
            <w:r w:rsidRPr="00284EDD">
              <w:rPr>
                <w:b/>
                <w:color w:val="244061" w:themeColor="accent1" w:themeShade="80"/>
              </w:rPr>
              <w:t xml:space="preserve">Statements 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C409F98" w14:textId="77777777" w:rsidR="00284EDD" w:rsidRPr="00284EDD" w:rsidRDefault="000B5635" w:rsidP="000B5635">
            <w:pPr>
              <w:spacing w:line="240" w:lineRule="auto"/>
              <w:contextualSpacing w:val="0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I a</w:t>
            </w:r>
            <w:r w:rsidR="00284EDD" w:rsidRPr="00284EDD">
              <w:rPr>
                <w:b/>
                <w:color w:val="244061" w:themeColor="accent1" w:themeShade="80"/>
              </w:rPr>
              <w:t>gree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63739B8" w14:textId="77777777" w:rsidR="00284EDD" w:rsidRPr="00284EDD" w:rsidRDefault="00284EDD" w:rsidP="00E62050">
            <w:pPr>
              <w:spacing w:line="240" w:lineRule="auto"/>
              <w:contextualSpacing w:val="0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N</w:t>
            </w:r>
            <w:r w:rsidRPr="00284EDD">
              <w:rPr>
                <w:b/>
                <w:color w:val="244061" w:themeColor="accent1" w:themeShade="80"/>
              </w:rPr>
              <w:t>ot sure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FAE4E31" w14:textId="77777777" w:rsidR="00284EDD" w:rsidRPr="00284EDD" w:rsidRDefault="00284EDD" w:rsidP="00E62050">
            <w:pPr>
              <w:spacing w:line="240" w:lineRule="auto"/>
              <w:contextualSpacing w:val="0"/>
              <w:rPr>
                <w:b/>
                <w:color w:val="244061" w:themeColor="accent1" w:themeShade="80"/>
              </w:rPr>
            </w:pPr>
            <w:r w:rsidRPr="00284EDD">
              <w:rPr>
                <w:b/>
                <w:color w:val="244061" w:themeColor="accent1" w:themeShade="80"/>
              </w:rPr>
              <w:t>I disagree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1CFA7B81" w14:textId="77777777" w:rsidR="00284EDD" w:rsidRPr="00284EDD" w:rsidRDefault="00284EDD" w:rsidP="00E62050">
            <w:pPr>
              <w:spacing w:line="240" w:lineRule="auto"/>
              <w:contextualSpacing w:val="0"/>
              <w:rPr>
                <w:b/>
                <w:color w:val="244061" w:themeColor="accent1" w:themeShade="80"/>
              </w:rPr>
            </w:pPr>
            <w:r w:rsidRPr="00284EDD">
              <w:rPr>
                <w:b/>
                <w:color w:val="244061" w:themeColor="accent1" w:themeShade="80"/>
              </w:rPr>
              <w:t>Comments</w:t>
            </w:r>
          </w:p>
        </w:tc>
      </w:tr>
      <w:tr w:rsidR="00A55F54" w:rsidRPr="002A3BAB" w14:paraId="206D7C52" w14:textId="77777777" w:rsidTr="00BE0F6F">
        <w:trPr>
          <w:trHeight w:val="432"/>
        </w:trPr>
        <w:tc>
          <w:tcPr>
            <w:tcW w:w="4536" w:type="dxa"/>
          </w:tcPr>
          <w:p w14:paraId="2B7A1E5B" w14:textId="77777777" w:rsidR="00284EDD" w:rsidRPr="000E6E67" w:rsidRDefault="00284EDD" w:rsidP="00E62050">
            <w:pPr>
              <w:spacing w:after="40"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>Attending</w:t>
            </w:r>
            <w:r w:rsidR="00A55F54">
              <w:rPr>
                <w:bCs/>
              </w:rPr>
              <w:t xml:space="preserve"> the</w:t>
            </w:r>
            <w:r w:rsidRPr="000E6E67">
              <w:rPr>
                <w:bCs/>
              </w:rPr>
              <w:t xml:space="preserve"> training was worth my time</w:t>
            </w:r>
          </w:p>
        </w:tc>
        <w:tc>
          <w:tcPr>
            <w:tcW w:w="851" w:type="dxa"/>
          </w:tcPr>
          <w:p w14:paraId="06EB40F5" w14:textId="77777777" w:rsidR="00284EDD" w:rsidRDefault="00284EDD" w:rsidP="00E62050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0A27BDD1" w14:textId="77777777" w:rsidR="00284EDD" w:rsidRDefault="00284EDD" w:rsidP="00E62050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31A9A0FE" w14:textId="77777777" w:rsidR="00284EDD" w:rsidRDefault="00284EDD" w:rsidP="00E62050">
            <w:pPr>
              <w:spacing w:after="40" w:line="240" w:lineRule="auto"/>
              <w:contextualSpacing w:val="0"/>
            </w:pPr>
          </w:p>
        </w:tc>
        <w:tc>
          <w:tcPr>
            <w:tcW w:w="2552" w:type="dxa"/>
          </w:tcPr>
          <w:p w14:paraId="5391EE3D" w14:textId="77777777" w:rsidR="00284EDD" w:rsidRDefault="00284EDD" w:rsidP="00E62050">
            <w:pPr>
              <w:spacing w:after="40" w:line="240" w:lineRule="auto"/>
              <w:contextualSpacing w:val="0"/>
            </w:pPr>
          </w:p>
        </w:tc>
      </w:tr>
      <w:tr w:rsidR="00A55F54" w:rsidRPr="002A3BAB" w14:paraId="55091748" w14:textId="77777777" w:rsidTr="00BE0F6F">
        <w:trPr>
          <w:trHeight w:val="432"/>
        </w:trPr>
        <w:tc>
          <w:tcPr>
            <w:tcW w:w="4536" w:type="dxa"/>
          </w:tcPr>
          <w:p w14:paraId="23470752" w14:textId="77777777" w:rsidR="00284EDD" w:rsidRPr="000E6E67" w:rsidRDefault="00284EDD" w:rsidP="00284EDD">
            <w:pPr>
              <w:spacing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>The training help</w:t>
            </w:r>
            <w:r>
              <w:rPr>
                <w:bCs/>
              </w:rPr>
              <w:t>ed</w:t>
            </w:r>
            <w:r w:rsidRPr="000E6E67">
              <w:rPr>
                <w:bCs/>
              </w:rPr>
              <w:t xml:space="preserve"> me understand safety requirements related to my role and keeping the residents safe</w:t>
            </w:r>
          </w:p>
        </w:tc>
        <w:tc>
          <w:tcPr>
            <w:tcW w:w="851" w:type="dxa"/>
          </w:tcPr>
          <w:p w14:paraId="76F08ABC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0507461C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031964BC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2552" w:type="dxa"/>
          </w:tcPr>
          <w:p w14:paraId="003A3B7F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</w:tr>
      <w:tr w:rsidR="00284EDD" w:rsidRPr="002A3BAB" w14:paraId="139C0A03" w14:textId="77777777" w:rsidTr="00BE0F6F">
        <w:trPr>
          <w:trHeight w:val="432"/>
        </w:trPr>
        <w:tc>
          <w:tcPr>
            <w:tcW w:w="4536" w:type="dxa"/>
          </w:tcPr>
          <w:p w14:paraId="58CF1312" w14:textId="77777777" w:rsidR="00284EDD" w:rsidRPr="000E6E67" w:rsidRDefault="00284EDD" w:rsidP="00284EDD">
            <w:pPr>
              <w:spacing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 xml:space="preserve">I </w:t>
            </w:r>
            <w:r>
              <w:rPr>
                <w:bCs/>
              </w:rPr>
              <w:t>learned about the</w:t>
            </w:r>
            <w:r w:rsidRPr="000E6E67">
              <w:rPr>
                <w:bCs/>
              </w:rPr>
              <w:t xml:space="preserve"> importance of the learner/peer mentor partnership</w:t>
            </w:r>
            <w:r>
              <w:rPr>
                <w:bCs/>
              </w:rPr>
              <w:t xml:space="preserve"> and how to engage in that partnership</w:t>
            </w:r>
          </w:p>
        </w:tc>
        <w:tc>
          <w:tcPr>
            <w:tcW w:w="851" w:type="dxa"/>
          </w:tcPr>
          <w:p w14:paraId="1B1B7507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07655F12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56FCDAA1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2552" w:type="dxa"/>
          </w:tcPr>
          <w:p w14:paraId="3D5C28F5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</w:tr>
      <w:tr w:rsidR="00A55F54" w:rsidRPr="002A3BAB" w14:paraId="1CF92A8A" w14:textId="77777777" w:rsidTr="00BE0F6F">
        <w:trPr>
          <w:trHeight w:val="288"/>
        </w:trPr>
        <w:tc>
          <w:tcPr>
            <w:tcW w:w="4536" w:type="dxa"/>
          </w:tcPr>
          <w:p w14:paraId="6438C1BF" w14:textId="77777777" w:rsidR="00284EDD" w:rsidRPr="000E6E67" w:rsidRDefault="00284EDD" w:rsidP="00284EDD">
            <w:pPr>
              <w:spacing w:after="40"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>The training session gave me the knowledge and confidence to carry out my role</w:t>
            </w:r>
          </w:p>
        </w:tc>
        <w:tc>
          <w:tcPr>
            <w:tcW w:w="851" w:type="dxa"/>
          </w:tcPr>
          <w:p w14:paraId="706DA01D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38A46FAC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175CEC22" w14:textId="662995E6" w:rsidR="00BE0F6F" w:rsidRDefault="00BE0F6F" w:rsidP="00284EDD">
            <w:pPr>
              <w:spacing w:after="40" w:line="240" w:lineRule="auto"/>
              <w:contextualSpacing w:val="0"/>
            </w:pPr>
          </w:p>
          <w:p w14:paraId="646880DA" w14:textId="1F696AFF" w:rsidR="00284EDD" w:rsidRPr="00BE0F6F" w:rsidRDefault="00BE0F6F" w:rsidP="00BE0F6F">
            <w:pPr>
              <w:tabs>
                <w:tab w:val="clear" w:pos="360"/>
                <w:tab w:val="left" w:pos="853"/>
              </w:tabs>
            </w:pPr>
            <w:r>
              <w:tab/>
            </w:r>
          </w:p>
        </w:tc>
        <w:tc>
          <w:tcPr>
            <w:tcW w:w="2552" w:type="dxa"/>
          </w:tcPr>
          <w:p w14:paraId="62DB953D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</w:tr>
      <w:tr w:rsidR="00A55F54" w:rsidRPr="002A3BAB" w14:paraId="6B5F7AD0" w14:textId="77777777" w:rsidTr="00BE0F6F">
        <w:trPr>
          <w:trHeight w:val="432"/>
        </w:trPr>
        <w:tc>
          <w:tcPr>
            <w:tcW w:w="4536" w:type="dxa"/>
          </w:tcPr>
          <w:p w14:paraId="1DE1C0C2" w14:textId="77777777" w:rsidR="00284EDD" w:rsidRPr="000E6E67" w:rsidRDefault="00284EDD" w:rsidP="00284EDD">
            <w:pPr>
              <w:spacing w:after="40"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>The pace of this training session was appropriate</w:t>
            </w:r>
          </w:p>
        </w:tc>
        <w:tc>
          <w:tcPr>
            <w:tcW w:w="851" w:type="dxa"/>
          </w:tcPr>
          <w:p w14:paraId="78AC9708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102B15D4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5FF12CAC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2552" w:type="dxa"/>
          </w:tcPr>
          <w:p w14:paraId="424BA757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</w:tr>
      <w:tr w:rsidR="00A55F54" w:rsidRPr="002A3BAB" w14:paraId="2DE4C8C8" w14:textId="77777777" w:rsidTr="00BE0F6F">
        <w:trPr>
          <w:trHeight w:val="432"/>
        </w:trPr>
        <w:tc>
          <w:tcPr>
            <w:tcW w:w="4536" w:type="dxa"/>
          </w:tcPr>
          <w:p w14:paraId="48F75EF8" w14:textId="77777777" w:rsidR="00284EDD" w:rsidRPr="000E6E67" w:rsidRDefault="00284EDD" w:rsidP="00284EDD">
            <w:pPr>
              <w:spacing w:after="40"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>The information was clearly and effectively presented</w:t>
            </w:r>
          </w:p>
        </w:tc>
        <w:tc>
          <w:tcPr>
            <w:tcW w:w="851" w:type="dxa"/>
          </w:tcPr>
          <w:p w14:paraId="55032F07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762FFEB3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2A4B0D18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2552" w:type="dxa"/>
          </w:tcPr>
          <w:p w14:paraId="1C421322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</w:tr>
      <w:tr w:rsidR="00A55F54" w:rsidRPr="002A3BAB" w14:paraId="1D9F2D1A" w14:textId="77777777" w:rsidTr="00BE0F6F">
        <w:trPr>
          <w:trHeight w:val="432"/>
        </w:trPr>
        <w:tc>
          <w:tcPr>
            <w:tcW w:w="4536" w:type="dxa"/>
          </w:tcPr>
          <w:p w14:paraId="3CF77ACC" w14:textId="77777777" w:rsidR="00284EDD" w:rsidRPr="000E6E67" w:rsidRDefault="00284EDD" w:rsidP="00284EDD">
            <w:pPr>
              <w:spacing w:after="40"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>The information provided was relevant to my role</w:t>
            </w:r>
          </w:p>
        </w:tc>
        <w:tc>
          <w:tcPr>
            <w:tcW w:w="851" w:type="dxa"/>
          </w:tcPr>
          <w:p w14:paraId="7D2EAB4A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026E2528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569418F7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2552" w:type="dxa"/>
          </w:tcPr>
          <w:p w14:paraId="0A8EA6BC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</w:tr>
      <w:tr w:rsidR="00A55F54" w:rsidRPr="002A3BAB" w14:paraId="21B29F32" w14:textId="77777777" w:rsidTr="00BE0F6F">
        <w:trPr>
          <w:trHeight w:val="432"/>
        </w:trPr>
        <w:tc>
          <w:tcPr>
            <w:tcW w:w="4536" w:type="dxa"/>
          </w:tcPr>
          <w:p w14:paraId="7E91F7C3" w14:textId="77777777" w:rsidR="00284EDD" w:rsidRPr="000E6E67" w:rsidRDefault="00284EDD" w:rsidP="00284EDD">
            <w:pPr>
              <w:spacing w:after="40"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>I know who to contact if I need additional support</w:t>
            </w:r>
          </w:p>
        </w:tc>
        <w:tc>
          <w:tcPr>
            <w:tcW w:w="851" w:type="dxa"/>
          </w:tcPr>
          <w:p w14:paraId="40DAF252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2A8EFEA5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4ACBC506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2552" w:type="dxa"/>
          </w:tcPr>
          <w:p w14:paraId="06526328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</w:tr>
      <w:tr w:rsidR="00A55F54" w:rsidRPr="002A3BAB" w14:paraId="0A02D549" w14:textId="77777777" w:rsidTr="00BE0F6F">
        <w:trPr>
          <w:trHeight w:val="432"/>
        </w:trPr>
        <w:tc>
          <w:tcPr>
            <w:tcW w:w="4536" w:type="dxa"/>
          </w:tcPr>
          <w:p w14:paraId="5C91F457" w14:textId="77777777" w:rsidR="00284EDD" w:rsidRPr="000E6E67" w:rsidRDefault="00284EDD" w:rsidP="00284EDD">
            <w:pPr>
              <w:spacing w:after="40" w:line="240" w:lineRule="auto"/>
              <w:contextualSpacing w:val="0"/>
              <w:rPr>
                <w:bCs/>
              </w:rPr>
            </w:pPr>
            <w:r w:rsidRPr="000E6E67">
              <w:rPr>
                <w:bCs/>
              </w:rPr>
              <w:t>I am confident that I can transfer what I learned into my practice</w:t>
            </w:r>
          </w:p>
        </w:tc>
        <w:tc>
          <w:tcPr>
            <w:tcW w:w="851" w:type="dxa"/>
          </w:tcPr>
          <w:p w14:paraId="665789C4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992" w:type="dxa"/>
          </w:tcPr>
          <w:p w14:paraId="474D0E14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1134" w:type="dxa"/>
          </w:tcPr>
          <w:p w14:paraId="7221E1FD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  <w:tc>
          <w:tcPr>
            <w:tcW w:w="2552" w:type="dxa"/>
          </w:tcPr>
          <w:p w14:paraId="18E7A71D" w14:textId="77777777" w:rsidR="00284EDD" w:rsidRDefault="00284EDD" w:rsidP="00284EDD">
            <w:pPr>
              <w:spacing w:after="40" w:line="240" w:lineRule="auto"/>
              <w:contextualSpacing w:val="0"/>
            </w:pPr>
          </w:p>
        </w:tc>
      </w:tr>
    </w:tbl>
    <w:p w14:paraId="29BD0B84" w14:textId="77777777" w:rsidR="00284EDD" w:rsidRDefault="00284EDD"/>
    <w:p w14:paraId="546F910E" w14:textId="77777777" w:rsidR="00284EDD" w:rsidRDefault="00284EDD" w:rsidP="00284EDD">
      <w:pPr>
        <w:spacing w:line="240" w:lineRule="auto"/>
        <w:contextualSpacing w:val="0"/>
        <w:rPr>
          <w:bCs/>
        </w:rPr>
      </w:pPr>
      <w:r w:rsidRPr="000E6E67">
        <w:rPr>
          <w:bCs/>
        </w:rPr>
        <w:t>What parts of this session were most useful</w:t>
      </w:r>
      <w:r w:rsidR="00A55F54">
        <w:rPr>
          <w:bCs/>
        </w:rPr>
        <w:t xml:space="preserve"> to you</w:t>
      </w:r>
      <w:r w:rsidRPr="000E6E67">
        <w:rPr>
          <w:bCs/>
        </w:rPr>
        <w:t xml:space="preserve">? 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070"/>
      </w:tblGrid>
      <w:tr w:rsidR="000B5635" w:rsidRPr="000B5635" w14:paraId="101795F1" w14:textId="77777777" w:rsidTr="000B5635">
        <w:tc>
          <w:tcPr>
            <w:tcW w:w="10070" w:type="dxa"/>
          </w:tcPr>
          <w:p w14:paraId="571CB893" w14:textId="77777777" w:rsidR="00284EDD" w:rsidRPr="000B5635" w:rsidRDefault="00284EDD" w:rsidP="00284EDD">
            <w:pPr>
              <w:spacing w:line="240" w:lineRule="auto"/>
              <w:contextualSpacing w:val="0"/>
              <w:rPr>
                <w:bCs/>
                <w:color w:val="4F81BD" w:themeColor="accent1"/>
              </w:rPr>
            </w:pPr>
          </w:p>
          <w:p w14:paraId="03E1CE3A" w14:textId="77777777" w:rsidR="000B5635" w:rsidRDefault="000B5635" w:rsidP="00284EDD">
            <w:pPr>
              <w:spacing w:line="240" w:lineRule="auto"/>
              <w:contextualSpacing w:val="0"/>
              <w:rPr>
                <w:bCs/>
                <w:color w:val="4F81BD" w:themeColor="accent1"/>
              </w:rPr>
            </w:pPr>
          </w:p>
          <w:p w14:paraId="08B12CFD" w14:textId="77777777" w:rsidR="000B5635" w:rsidRPr="000B5635" w:rsidRDefault="000B5635" w:rsidP="00284EDD">
            <w:pPr>
              <w:spacing w:line="240" w:lineRule="auto"/>
              <w:contextualSpacing w:val="0"/>
              <w:rPr>
                <w:bCs/>
                <w:color w:val="4F81BD" w:themeColor="accent1"/>
              </w:rPr>
            </w:pPr>
          </w:p>
        </w:tc>
      </w:tr>
    </w:tbl>
    <w:p w14:paraId="73E00295" w14:textId="77777777" w:rsidR="00284EDD" w:rsidRDefault="00284EDD" w:rsidP="00284EDD">
      <w:pPr>
        <w:spacing w:line="240" w:lineRule="auto"/>
        <w:contextualSpacing w:val="0"/>
        <w:rPr>
          <w:bCs/>
        </w:rPr>
      </w:pPr>
    </w:p>
    <w:p w14:paraId="73D00BA2" w14:textId="77777777" w:rsidR="00284EDD" w:rsidRDefault="00284EDD" w:rsidP="00284EDD">
      <w:pPr>
        <w:spacing w:line="240" w:lineRule="auto"/>
        <w:contextualSpacing w:val="0"/>
        <w:rPr>
          <w:bCs/>
        </w:rPr>
      </w:pPr>
      <w:r w:rsidRPr="000E6E67">
        <w:rPr>
          <w:bCs/>
        </w:rPr>
        <w:t xml:space="preserve">What </w:t>
      </w:r>
      <w:proofErr w:type="gramStart"/>
      <w:r w:rsidRPr="000E6E67">
        <w:rPr>
          <w:bCs/>
        </w:rPr>
        <w:t>could be changed</w:t>
      </w:r>
      <w:proofErr w:type="gramEnd"/>
      <w:r w:rsidRPr="000E6E67">
        <w:rPr>
          <w:bCs/>
        </w:rPr>
        <w:t xml:space="preserve"> to improve this session?  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070"/>
      </w:tblGrid>
      <w:tr w:rsidR="00284EDD" w14:paraId="5308A5E7" w14:textId="77777777" w:rsidTr="000B5635">
        <w:tc>
          <w:tcPr>
            <w:tcW w:w="10070" w:type="dxa"/>
          </w:tcPr>
          <w:p w14:paraId="0F5B2949" w14:textId="77777777" w:rsidR="00284EDD" w:rsidRDefault="00284EDD" w:rsidP="00C0161B">
            <w:pPr>
              <w:spacing w:line="240" w:lineRule="auto"/>
              <w:contextualSpacing w:val="0"/>
              <w:rPr>
                <w:bCs/>
              </w:rPr>
            </w:pPr>
          </w:p>
          <w:p w14:paraId="374B8A7F" w14:textId="77777777" w:rsidR="000B5635" w:rsidRDefault="000B5635" w:rsidP="00C0161B">
            <w:pPr>
              <w:spacing w:line="240" w:lineRule="auto"/>
              <w:contextualSpacing w:val="0"/>
              <w:rPr>
                <w:bCs/>
              </w:rPr>
            </w:pPr>
          </w:p>
          <w:p w14:paraId="680CEDB8" w14:textId="77777777" w:rsidR="000B5635" w:rsidRDefault="000B5635" w:rsidP="00C0161B">
            <w:pPr>
              <w:spacing w:line="240" w:lineRule="auto"/>
              <w:contextualSpacing w:val="0"/>
              <w:rPr>
                <w:bCs/>
              </w:rPr>
            </w:pPr>
          </w:p>
        </w:tc>
      </w:tr>
    </w:tbl>
    <w:p w14:paraId="0DD164A4" w14:textId="77777777" w:rsidR="00284EDD" w:rsidRDefault="00284EDD" w:rsidP="00284EDD">
      <w:pPr>
        <w:spacing w:line="240" w:lineRule="auto"/>
        <w:contextualSpacing w:val="0"/>
        <w:rPr>
          <w:bCs/>
        </w:rPr>
      </w:pPr>
    </w:p>
    <w:p w14:paraId="350E9343" w14:textId="77777777" w:rsidR="00284EDD" w:rsidRDefault="00284EDD" w:rsidP="000B5635">
      <w:pPr>
        <w:spacing w:line="240" w:lineRule="auto"/>
        <w:contextualSpacing w:val="0"/>
        <w:rPr>
          <w:bCs/>
        </w:rPr>
      </w:pPr>
      <w:r>
        <w:rPr>
          <w:bCs/>
        </w:rPr>
        <w:t xml:space="preserve">What questions </w:t>
      </w:r>
      <w:proofErr w:type="gramStart"/>
      <w:r>
        <w:rPr>
          <w:bCs/>
        </w:rPr>
        <w:t>are still left</w:t>
      </w:r>
      <w:proofErr w:type="gramEnd"/>
      <w:r>
        <w:rPr>
          <w:bCs/>
        </w:rPr>
        <w:t xml:space="preserve"> unanswered for you about your role?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070"/>
      </w:tblGrid>
      <w:tr w:rsidR="00284EDD" w14:paraId="590C08C0" w14:textId="77777777" w:rsidTr="000B5635">
        <w:tc>
          <w:tcPr>
            <w:tcW w:w="10070" w:type="dxa"/>
          </w:tcPr>
          <w:p w14:paraId="0B344736" w14:textId="77777777" w:rsidR="00284EDD" w:rsidRDefault="00284EDD" w:rsidP="000B5635">
            <w:pPr>
              <w:spacing w:line="240" w:lineRule="auto"/>
              <w:contextualSpacing w:val="0"/>
              <w:rPr>
                <w:bCs/>
              </w:rPr>
            </w:pPr>
          </w:p>
          <w:p w14:paraId="6F9C9C3C" w14:textId="77777777" w:rsidR="000B5635" w:rsidRDefault="000B5635" w:rsidP="000B5635">
            <w:pPr>
              <w:spacing w:line="240" w:lineRule="auto"/>
              <w:contextualSpacing w:val="0"/>
              <w:rPr>
                <w:bCs/>
              </w:rPr>
            </w:pPr>
          </w:p>
          <w:p w14:paraId="66229DC9" w14:textId="77777777" w:rsidR="000B5635" w:rsidRDefault="000B5635" w:rsidP="000B5635">
            <w:pPr>
              <w:spacing w:line="240" w:lineRule="auto"/>
              <w:contextualSpacing w:val="0"/>
              <w:rPr>
                <w:bCs/>
              </w:rPr>
            </w:pPr>
          </w:p>
        </w:tc>
      </w:tr>
    </w:tbl>
    <w:p w14:paraId="3DB89AB2" w14:textId="77777777" w:rsidR="00284EDD" w:rsidRDefault="00284EDD"/>
    <w:sectPr w:rsidR="00284EDD" w:rsidSect="000B5635">
      <w:headerReference w:type="default" r:id="rId10"/>
      <w:footerReference w:type="default" r:id="rId11"/>
      <w:pgSz w:w="12240" w:h="15840"/>
      <w:pgMar w:top="1588" w:right="992" w:bottom="1134" w:left="116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53BF" w14:textId="77777777" w:rsidR="00534D1D" w:rsidRDefault="00534D1D" w:rsidP="00BF5249">
      <w:r>
        <w:separator/>
      </w:r>
    </w:p>
  </w:endnote>
  <w:endnote w:type="continuationSeparator" w:id="0">
    <w:p w14:paraId="356CAAAE" w14:textId="77777777" w:rsidR="00534D1D" w:rsidRDefault="00534D1D" w:rsidP="00BF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6" w:type="dxa"/>
      <w:tblLook w:val="04A0" w:firstRow="1" w:lastRow="0" w:firstColumn="1" w:lastColumn="0" w:noHBand="0" w:noVBand="1"/>
    </w:tblPr>
    <w:tblGrid>
      <w:gridCol w:w="4678"/>
      <w:gridCol w:w="3827"/>
      <w:gridCol w:w="1701"/>
      <w:gridCol w:w="390"/>
    </w:tblGrid>
    <w:tr w:rsidR="00C1550E" w:rsidRPr="00014E28" w14:paraId="29283035" w14:textId="77777777" w:rsidTr="00C0161B">
      <w:trPr>
        <w:trHeight w:val="323"/>
      </w:trPr>
      <w:tc>
        <w:tcPr>
          <w:tcW w:w="10596" w:type="dxa"/>
          <w:gridSpan w:val="4"/>
          <w:vAlign w:val="center"/>
        </w:tcPr>
        <w:p w14:paraId="1E547564" w14:textId="77777777" w:rsidR="00C1550E" w:rsidRPr="00014E28" w:rsidRDefault="00C1550E" w:rsidP="00C1550E">
          <w:r>
            <w:rPr>
              <w:noProof/>
              <w:lang w:val="en-CA"/>
            </w:rPr>
            <w:drawing>
              <wp:inline distT="0" distB="0" distL="0" distR="0" wp14:anchorId="4CB515A3" wp14:editId="5A0BF610">
                <wp:extent cx="6392849" cy="54864"/>
                <wp:effectExtent l="0" t="0" r="0" b="254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s-footer-banner-letter-portra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2849" cy="54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50E" w:rsidRPr="00014E28" w14:paraId="01804DEE" w14:textId="77777777" w:rsidTr="00C1550E">
      <w:trPr>
        <w:gridAfter w:val="1"/>
        <w:wAfter w:w="390" w:type="dxa"/>
        <w:trHeight w:val="323"/>
      </w:trPr>
      <w:tc>
        <w:tcPr>
          <w:tcW w:w="4678" w:type="dxa"/>
          <w:tcBorders>
            <w:right w:val="single" w:sz="4" w:space="0" w:color="auto"/>
          </w:tcBorders>
          <w:vAlign w:val="center"/>
        </w:tcPr>
        <w:p w14:paraId="05CE218C" w14:textId="77777777" w:rsidR="00C1550E" w:rsidRPr="00267594" w:rsidRDefault="00C1550E" w:rsidP="00C1550E">
          <w:pPr>
            <w:pStyle w:val="Footer"/>
          </w:pPr>
          <w:r>
            <w:t>Island Health</w:t>
          </w:r>
          <w:r w:rsidRPr="00267594">
            <w:t xml:space="preserve"> 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Style w:val="FooterChar"/>
            </w:rPr>
            <w:alias w:val="Select date"/>
            <w:id w:val="1661740457"/>
            <w:placeholder>
              <w:docPart w:val="FC8A747BDC8747E28F31AED44DBFB767"/>
            </w:placeholder>
            <w:date w:fullDate="2021-02-02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FooterChar"/>
            </w:rPr>
          </w:sdtEndPr>
          <w:sdtContent>
            <w:p w14:paraId="4FE9A57D" w14:textId="1FACB46C" w:rsidR="00C1550E" w:rsidRPr="005C6CFD" w:rsidRDefault="00BE0F6F" w:rsidP="00C1550E">
              <w:pPr>
                <w:pStyle w:val="Footer"/>
                <w:rPr>
                  <w:rFonts w:eastAsiaTheme="minorHAnsi"/>
                  <w:sz w:val="22"/>
                  <w:szCs w:val="22"/>
                </w:rPr>
              </w:pPr>
              <w:r>
                <w:rPr>
                  <w:rStyle w:val="FooterChar"/>
                  <w:lang w:val="en-US"/>
                </w:rPr>
                <w:t>February 2, 2021</w:t>
              </w:r>
            </w:p>
          </w:sdtContent>
        </w:sdt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17E9E00" w14:textId="1AC21DAA" w:rsidR="00C1550E" w:rsidRPr="00267594" w:rsidRDefault="00C1550E" w:rsidP="00C1550E">
          <w:pPr>
            <w:pStyle w:val="Footer"/>
          </w:pPr>
          <w:r w:rsidRPr="00267594">
            <w:t xml:space="preserve">Page </w:t>
          </w:r>
          <w:r w:rsidRPr="00267594">
            <w:fldChar w:fldCharType="begin"/>
          </w:r>
          <w:r w:rsidRPr="00267594">
            <w:instrText xml:space="preserve"> PAGE  \* Arabic  \* MERGEFORMAT </w:instrText>
          </w:r>
          <w:r w:rsidRPr="00267594">
            <w:fldChar w:fldCharType="separate"/>
          </w:r>
          <w:r w:rsidR="001B4D86">
            <w:rPr>
              <w:noProof/>
            </w:rPr>
            <w:t>1</w:t>
          </w:r>
          <w:r w:rsidRPr="00267594">
            <w:fldChar w:fldCharType="end"/>
          </w:r>
          <w:r w:rsidRPr="00267594">
            <w:t xml:space="preserve"> of </w:t>
          </w:r>
          <w:fldSimple w:instr=" NUMPAGES  \* Arabic  \* MERGEFORMAT ">
            <w:r w:rsidR="001B4D86">
              <w:rPr>
                <w:noProof/>
              </w:rPr>
              <w:t>1</w:t>
            </w:r>
          </w:fldSimple>
        </w:p>
      </w:tc>
    </w:tr>
  </w:tbl>
  <w:p w14:paraId="323A5477" w14:textId="77777777" w:rsidR="00E62050" w:rsidRPr="00C1550E" w:rsidRDefault="00E62050" w:rsidP="00C1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2B22" w14:textId="77777777" w:rsidR="00534D1D" w:rsidRDefault="00534D1D" w:rsidP="00BF5249">
      <w:r>
        <w:separator/>
      </w:r>
    </w:p>
  </w:footnote>
  <w:footnote w:type="continuationSeparator" w:id="0">
    <w:p w14:paraId="2DCE646C" w14:textId="77777777" w:rsidR="00534D1D" w:rsidRDefault="00534D1D" w:rsidP="00BF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DF78C" w14:textId="247E89E4" w:rsidR="00313DD5" w:rsidRDefault="000B5635" w:rsidP="001B4D86">
    <w:pPr>
      <w:pStyle w:val="Title"/>
    </w:pPr>
    <w:r>
      <w:rPr>
        <w:noProof/>
        <w:lang w:val="en-CA"/>
      </w:rPr>
      <w:drawing>
        <wp:anchor distT="0" distB="0" distL="114300" distR="114300" simplePos="0" relativeHeight="251661312" behindDoc="0" locked="0" layoutInCell="1" allowOverlap="1" wp14:anchorId="1BDAD26C" wp14:editId="34C73F4B">
          <wp:simplePos x="0" y="0"/>
          <wp:positionH relativeFrom="column">
            <wp:posOffset>5495925</wp:posOffset>
          </wp:positionH>
          <wp:positionV relativeFrom="paragraph">
            <wp:posOffset>0</wp:posOffset>
          </wp:positionV>
          <wp:extent cx="809625" cy="48525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_color_300_high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8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-374014703"/>
        <w:placeholder>
          <w:docPart w:val="5546A94E03FC4F5EACD7F838F564AF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3DD5">
          <w:t xml:space="preserve">Training </w:t>
        </w:r>
        <w:r w:rsidR="001B4D86">
          <w:t>Evaluation</w:t>
        </w:r>
      </w:sdtContent>
    </w:sdt>
  </w:p>
  <w:p w14:paraId="532EBD41" w14:textId="77777777" w:rsidR="00313DD5" w:rsidRPr="009A2CAC" w:rsidRDefault="00313DD5" w:rsidP="00313DD5">
    <w:pPr>
      <w:pStyle w:val="Subtitle"/>
    </w:pPr>
    <w:r>
      <w:t xml:space="preserve">Health Care Support Worker </w:t>
    </w:r>
    <w:r w:rsidR="00501A7A">
      <w:t>Curriculum</w:t>
    </w:r>
  </w:p>
  <w:p w14:paraId="431F4925" w14:textId="77777777" w:rsidR="00E62050" w:rsidRDefault="00313DD5" w:rsidP="00313DD5">
    <w:pPr>
      <w:pStyle w:val="Header"/>
      <w:rPr>
        <w:noProof/>
        <w:lang w:val="en-CA"/>
      </w:rPr>
    </w:pPr>
    <w:r>
      <w:rPr>
        <w:noProof/>
        <w:lang w:val="en-CA"/>
      </w:rPr>
      <w:drawing>
        <wp:anchor distT="0" distB="0" distL="114300" distR="114300" simplePos="0" relativeHeight="251659264" behindDoc="0" locked="0" layoutInCell="1" allowOverlap="1" wp14:anchorId="1437E0B6" wp14:editId="3EB45027">
          <wp:simplePos x="0" y="0"/>
          <wp:positionH relativeFrom="column">
            <wp:posOffset>-48647</wp:posOffset>
          </wp:positionH>
          <wp:positionV relativeFrom="paragraph">
            <wp:posOffset>70126</wp:posOffset>
          </wp:positionV>
          <wp:extent cx="6400800" cy="122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-colour-side-banner-horizontal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5E4D0" w14:textId="77777777" w:rsidR="00313DD5" w:rsidRPr="00313DD5" w:rsidRDefault="00313DD5" w:rsidP="00313DD5">
    <w:pPr>
      <w:pStyle w:val="Header"/>
      <w:rPr>
        <w:rStyle w:val="SubtleEmphasis"/>
        <w:rFonts w:ascii="Arial" w:hAnsi="Arial"/>
        <w:i w:val="0"/>
        <w:noProof/>
        <w:color w:val="auto"/>
        <w:sz w:val="12"/>
        <w:szCs w:val="1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F86"/>
    <w:multiLevelType w:val="hybridMultilevel"/>
    <w:tmpl w:val="DD5A4B96"/>
    <w:lvl w:ilvl="0" w:tplc="9230E99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2278C">
      <w:start w:val="1"/>
      <w:numFmt w:val="bullet"/>
      <w:pStyle w:val="bullets2nd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D7888"/>
    <w:multiLevelType w:val="hybridMultilevel"/>
    <w:tmpl w:val="B84CCF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3ACC"/>
    <w:multiLevelType w:val="hybridMultilevel"/>
    <w:tmpl w:val="B7C46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258C2"/>
    <w:multiLevelType w:val="hybridMultilevel"/>
    <w:tmpl w:val="93CC6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5299"/>
    <w:multiLevelType w:val="hybridMultilevel"/>
    <w:tmpl w:val="E90E4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styleLockTheme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63"/>
    <w:rsid w:val="000032A7"/>
    <w:rsid w:val="00016763"/>
    <w:rsid w:val="00026ADB"/>
    <w:rsid w:val="00037238"/>
    <w:rsid w:val="00040709"/>
    <w:rsid w:val="00044F06"/>
    <w:rsid w:val="0005310C"/>
    <w:rsid w:val="000B3083"/>
    <w:rsid w:val="000B5635"/>
    <w:rsid w:val="000E2EA0"/>
    <w:rsid w:val="000E6E67"/>
    <w:rsid w:val="00116809"/>
    <w:rsid w:val="00141348"/>
    <w:rsid w:val="0016051C"/>
    <w:rsid w:val="0016488C"/>
    <w:rsid w:val="00175805"/>
    <w:rsid w:val="00177857"/>
    <w:rsid w:val="00182D6E"/>
    <w:rsid w:val="001A20BB"/>
    <w:rsid w:val="001B4D86"/>
    <w:rsid w:val="001B5460"/>
    <w:rsid w:val="001C7742"/>
    <w:rsid w:val="001E66AB"/>
    <w:rsid w:val="00236046"/>
    <w:rsid w:val="002649A9"/>
    <w:rsid w:val="0026534E"/>
    <w:rsid w:val="00267594"/>
    <w:rsid w:val="00276F8E"/>
    <w:rsid w:val="00284529"/>
    <w:rsid w:val="00284EDD"/>
    <w:rsid w:val="00291C0E"/>
    <w:rsid w:val="002A46D4"/>
    <w:rsid w:val="002C03EF"/>
    <w:rsid w:val="002C574D"/>
    <w:rsid w:val="003035AE"/>
    <w:rsid w:val="00313DD5"/>
    <w:rsid w:val="0038258A"/>
    <w:rsid w:val="003932B3"/>
    <w:rsid w:val="003D2F3B"/>
    <w:rsid w:val="003E78FF"/>
    <w:rsid w:val="003F79C7"/>
    <w:rsid w:val="00403D3A"/>
    <w:rsid w:val="00433006"/>
    <w:rsid w:val="00456B06"/>
    <w:rsid w:val="00484516"/>
    <w:rsid w:val="004A5AA1"/>
    <w:rsid w:val="004B2F25"/>
    <w:rsid w:val="004B5268"/>
    <w:rsid w:val="004D3829"/>
    <w:rsid w:val="004F2798"/>
    <w:rsid w:val="00501A7A"/>
    <w:rsid w:val="00521E27"/>
    <w:rsid w:val="005255E3"/>
    <w:rsid w:val="00534D1D"/>
    <w:rsid w:val="0058436F"/>
    <w:rsid w:val="005C019C"/>
    <w:rsid w:val="005D18AF"/>
    <w:rsid w:val="005D5CF0"/>
    <w:rsid w:val="0060677E"/>
    <w:rsid w:val="006623BA"/>
    <w:rsid w:val="0067412A"/>
    <w:rsid w:val="006F5587"/>
    <w:rsid w:val="00705758"/>
    <w:rsid w:val="00741EBB"/>
    <w:rsid w:val="007468B1"/>
    <w:rsid w:val="00755BCB"/>
    <w:rsid w:val="00790F99"/>
    <w:rsid w:val="007F13D0"/>
    <w:rsid w:val="007F2185"/>
    <w:rsid w:val="00803DC0"/>
    <w:rsid w:val="00841B9A"/>
    <w:rsid w:val="00847060"/>
    <w:rsid w:val="0086553D"/>
    <w:rsid w:val="00866580"/>
    <w:rsid w:val="008B47AF"/>
    <w:rsid w:val="008C61DE"/>
    <w:rsid w:val="008E00E1"/>
    <w:rsid w:val="008F75F6"/>
    <w:rsid w:val="00900460"/>
    <w:rsid w:val="00900BEC"/>
    <w:rsid w:val="00965D36"/>
    <w:rsid w:val="009A25BE"/>
    <w:rsid w:val="009B7B7E"/>
    <w:rsid w:val="009D35A5"/>
    <w:rsid w:val="009D554C"/>
    <w:rsid w:val="009E645D"/>
    <w:rsid w:val="00A276D8"/>
    <w:rsid w:val="00A42AA2"/>
    <w:rsid w:val="00A47DD9"/>
    <w:rsid w:val="00A55F54"/>
    <w:rsid w:val="00A7035B"/>
    <w:rsid w:val="00A73153"/>
    <w:rsid w:val="00A74AF2"/>
    <w:rsid w:val="00AA629B"/>
    <w:rsid w:val="00AD1C01"/>
    <w:rsid w:val="00AD7D0D"/>
    <w:rsid w:val="00AF4DDB"/>
    <w:rsid w:val="00B31124"/>
    <w:rsid w:val="00B34B9E"/>
    <w:rsid w:val="00B95B12"/>
    <w:rsid w:val="00B96D6E"/>
    <w:rsid w:val="00B975DA"/>
    <w:rsid w:val="00BA4312"/>
    <w:rsid w:val="00BE0F6F"/>
    <w:rsid w:val="00BF5249"/>
    <w:rsid w:val="00BF54E4"/>
    <w:rsid w:val="00C1550E"/>
    <w:rsid w:val="00C162C4"/>
    <w:rsid w:val="00C51BC7"/>
    <w:rsid w:val="00C53C84"/>
    <w:rsid w:val="00C857D1"/>
    <w:rsid w:val="00C877B1"/>
    <w:rsid w:val="00CA6C06"/>
    <w:rsid w:val="00CB24EE"/>
    <w:rsid w:val="00CB59C1"/>
    <w:rsid w:val="00CB72EA"/>
    <w:rsid w:val="00CF01F3"/>
    <w:rsid w:val="00CF02C4"/>
    <w:rsid w:val="00CF0BEE"/>
    <w:rsid w:val="00D0164C"/>
    <w:rsid w:val="00D15534"/>
    <w:rsid w:val="00D27723"/>
    <w:rsid w:val="00D452A0"/>
    <w:rsid w:val="00D64DE4"/>
    <w:rsid w:val="00DA43BF"/>
    <w:rsid w:val="00DB792C"/>
    <w:rsid w:val="00DC5055"/>
    <w:rsid w:val="00DF3031"/>
    <w:rsid w:val="00E02B30"/>
    <w:rsid w:val="00E43C5A"/>
    <w:rsid w:val="00E62050"/>
    <w:rsid w:val="00E75554"/>
    <w:rsid w:val="00E875BC"/>
    <w:rsid w:val="00E979AC"/>
    <w:rsid w:val="00EA065B"/>
    <w:rsid w:val="00EE37A7"/>
    <w:rsid w:val="00EF17D3"/>
    <w:rsid w:val="00F10BEE"/>
    <w:rsid w:val="00F120DE"/>
    <w:rsid w:val="00F42C60"/>
    <w:rsid w:val="00F65D21"/>
    <w:rsid w:val="00F76B98"/>
    <w:rsid w:val="00FC5870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EF92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36"/>
    <w:pPr>
      <w:tabs>
        <w:tab w:val="left" w:pos="360"/>
      </w:tabs>
      <w:spacing w:line="276" w:lineRule="auto"/>
      <w:contextualSpacing/>
    </w:pPr>
    <w:rPr>
      <w:rFonts w:asciiTheme="minorHAnsi" w:hAnsiTheme="minorHAnsi" w:cs="Arial"/>
      <w:sz w:val="22"/>
      <w:szCs w:val="22"/>
      <w:lang w:val="en-GB" w:eastAsia="en-CA"/>
    </w:rPr>
  </w:style>
  <w:style w:type="paragraph" w:styleId="Heading1">
    <w:name w:val="heading 1"/>
    <w:basedOn w:val="Normal"/>
    <w:next w:val="Normal"/>
    <w:link w:val="Heading1Char"/>
    <w:qFormat/>
    <w:rsid w:val="00C162C4"/>
    <w:pPr>
      <w:tabs>
        <w:tab w:val="clear" w:pos="360"/>
        <w:tab w:val="left" w:pos="0"/>
      </w:tabs>
      <w:spacing w:after="120"/>
      <w:ind w:right="90"/>
      <w:outlineLvl w:val="0"/>
    </w:pPr>
    <w:rPr>
      <w:b/>
      <w:noProof/>
      <w:color w:val="948A54" w:themeColor="background2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249"/>
    <w:pPr>
      <w:tabs>
        <w:tab w:val="clear" w:pos="360"/>
        <w:tab w:val="left" w:pos="0"/>
      </w:tabs>
      <w:spacing w:after="120"/>
      <w:ind w:right="86"/>
      <w:outlineLvl w:val="1"/>
    </w:pPr>
    <w:rPr>
      <w:b/>
      <w:noProof/>
      <w:color w:val="595959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F5249"/>
    <w:pPr>
      <w:ind w:right="86"/>
      <w:outlineLvl w:val="2"/>
    </w:pPr>
    <w:rPr>
      <w:color w:val="0F243E" w:themeColor="tex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3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3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arisTopTable">
    <w:name w:val="Alaris Top Table"/>
    <w:basedOn w:val="TableNormal"/>
    <w:uiPriority w:val="99"/>
    <w:rsid w:val="002C03EF"/>
    <w:rPr>
      <w:rFonts w:ascii="Arial" w:hAnsi="Arial"/>
      <w:sz w:val="24"/>
    </w:rPr>
    <w:tblPr>
      <w:tblBorders>
        <w:top w:val="single" w:sz="4" w:space="0" w:color="00305A"/>
        <w:left w:val="single" w:sz="4" w:space="0" w:color="00305A"/>
        <w:bottom w:val="single" w:sz="4" w:space="0" w:color="00305A"/>
        <w:right w:val="single" w:sz="4" w:space="0" w:color="00305A"/>
        <w:insideH w:val="single" w:sz="4" w:space="0" w:color="00305A"/>
        <w:insideV w:val="single" w:sz="4" w:space="0" w:color="00305A"/>
      </w:tblBorders>
    </w:tblPr>
    <w:tblStylePr w:type="firstCol">
      <w:pPr>
        <w:jc w:val="left"/>
      </w:pPr>
      <w:rPr>
        <w:rFonts w:ascii="Arial" w:hAnsi="Arial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B4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03E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EF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03EF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03EF"/>
    <w:rPr>
      <w:rFonts w:eastAsia="Times New Roman" w:cs="Times New Roman"/>
    </w:rPr>
  </w:style>
  <w:style w:type="paragraph" w:styleId="BodyTextIndent2">
    <w:name w:val="Body Text Indent 2"/>
    <w:basedOn w:val="Normal"/>
    <w:next w:val="Normal"/>
    <w:link w:val="BodyTextIndent2Char"/>
    <w:rsid w:val="002C03E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C03EF"/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C03EF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03EF"/>
  </w:style>
  <w:style w:type="paragraph" w:customStyle="1" w:styleId="Bullets">
    <w:name w:val="Bullets"/>
    <w:basedOn w:val="ListParagraph"/>
    <w:link w:val="BulletsChar"/>
    <w:qFormat/>
    <w:rsid w:val="003035AE"/>
    <w:pPr>
      <w:numPr>
        <w:numId w:val="2"/>
      </w:numPr>
    </w:pPr>
  </w:style>
  <w:style w:type="character" w:customStyle="1" w:styleId="BulletsChar">
    <w:name w:val="Bullets Char"/>
    <w:basedOn w:val="DefaultParagraphFont"/>
    <w:link w:val="Bullets"/>
    <w:rsid w:val="003035AE"/>
    <w:rPr>
      <w:rFonts w:asciiTheme="minorHAnsi" w:hAnsiTheme="minorHAnsi" w:cs="Arial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0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3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EF"/>
    <w:rPr>
      <w:b/>
      <w:bCs/>
      <w:sz w:val="20"/>
      <w:szCs w:val="20"/>
    </w:rPr>
  </w:style>
  <w:style w:type="paragraph" w:customStyle="1" w:styleId="Default">
    <w:name w:val="Default"/>
    <w:rsid w:val="002C03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Default1">
    <w:name w:val="Default1"/>
    <w:basedOn w:val="Normal"/>
    <w:next w:val="Normal"/>
    <w:rsid w:val="002C03E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C03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67594"/>
    <w:pPr>
      <w:tabs>
        <w:tab w:val="center" w:pos="4680"/>
        <w:tab w:val="right" w:pos="9360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7594"/>
    <w:rPr>
      <w:rFonts w:asciiTheme="minorHAnsi" w:eastAsia="Times New Roman" w:hAnsiTheme="minorHAnsi" w:cs="Arial"/>
      <w:lang w:val="en-GB" w:eastAsia="en-CA"/>
    </w:rPr>
  </w:style>
  <w:style w:type="table" w:customStyle="1" w:styleId="FooterAlaris">
    <w:name w:val="Footer Alaris"/>
    <w:basedOn w:val="TableNormal"/>
    <w:uiPriority w:val="99"/>
    <w:rsid w:val="002C03EF"/>
    <w:tblPr/>
    <w:tcPr>
      <w:shd w:val="clear" w:color="auto" w:fill="auto"/>
    </w:tcPr>
    <w:tblStylePr w:type="firstCol">
      <w:rPr>
        <w:rFonts w:ascii="Arial" w:hAnsi="Arial"/>
        <w:color w:val="FFFFFF" w:themeColor="background1"/>
        <w:sz w:val="20"/>
      </w:rPr>
    </w:tblStylePr>
  </w:style>
  <w:style w:type="paragraph" w:styleId="Header">
    <w:name w:val="header"/>
    <w:basedOn w:val="Normal"/>
    <w:link w:val="HeaderChar"/>
    <w:rsid w:val="002C03EF"/>
    <w:pPr>
      <w:tabs>
        <w:tab w:val="center" w:pos="4320"/>
        <w:tab w:val="right" w:pos="8640"/>
      </w:tabs>
      <w:autoSpaceDE w:val="0"/>
      <w:autoSpaceDN w:val="0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rsid w:val="002C03EF"/>
    <w:rPr>
      <w:rFonts w:ascii="Arial" w:eastAsia="Times New Roman" w:hAnsi="Arial" w:cs="Times New Roman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C162C4"/>
    <w:rPr>
      <w:rFonts w:asciiTheme="minorHAnsi" w:hAnsiTheme="minorHAnsi" w:cs="Arial"/>
      <w:b/>
      <w:noProof/>
      <w:color w:val="948A54" w:themeColor="background2" w:themeShade="80"/>
      <w:sz w:val="30"/>
      <w:szCs w:val="30"/>
      <w:lang w:val="en-GB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F5249"/>
    <w:rPr>
      <w:rFonts w:asciiTheme="minorHAnsi" w:hAnsiTheme="minorHAnsi" w:cs="Arial"/>
      <w:b/>
      <w:noProof/>
      <w:color w:val="595959"/>
      <w:sz w:val="26"/>
      <w:szCs w:val="26"/>
      <w:lang w:val="en-GB" w:eastAsia="en-CA"/>
    </w:rPr>
  </w:style>
  <w:style w:type="paragraph" w:customStyle="1" w:styleId="NorthIslandHospitals">
    <w:name w:val="North Island Hospitals"/>
    <w:qFormat/>
    <w:rsid w:val="002C03EF"/>
    <w:rPr>
      <w:rFonts w:cstheme="minorHAnsi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BF5249"/>
    <w:rPr>
      <w:rFonts w:asciiTheme="minorHAnsi" w:hAnsiTheme="minorHAnsi" w:cs="Arial"/>
      <w:b/>
      <w:noProof/>
      <w:color w:val="1F497D" w:themeColor="text2"/>
      <w:sz w:val="24"/>
      <w:szCs w:val="24"/>
      <w:lang w:val="en-GB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3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3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3EF"/>
    <w:rPr>
      <w:color w:val="0000FF" w:themeColor="hyperlink"/>
      <w:u w:val="single"/>
    </w:rPr>
  </w:style>
  <w:style w:type="table" w:customStyle="1" w:styleId="IHealthTable">
    <w:name w:val="IHealth Table"/>
    <w:basedOn w:val="TableNormal"/>
    <w:uiPriority w:val="99"/>
    <w:rsid w:val="002C03EF"/>
    <w:rPr>
      <w:rFonts w:eastAsia="Calibri"/>
      <w:lang w:val="en-US"/>
    </w:rPr>
    <w:tblPr/>
  </w:style>
  <w:style w:type="paragraph" w:customStyle="1" w:styleId="infoheading">
    <w:name w:val="info heading"/>
    <w:basedOn w:val="Normal"/>
    <w:qFormat/>
    <w:rsid w:val="002C03EF"/>
    <w:pPr>
      <w:framePr w:hSpace="180" w:wrap="around" w:hAnchor="margin" w:x="108" w:y="326"/>
    </w:pPr>
    <w:rPr>
      <w:b/>
    </w:rPr>
  </w:style>
  <w:style w:type="table" w:styleId="MediumShading1-Accent1">
    <w:name w:val="Medium Shading 1 Accent 1"/>
    <w:basedOn w:val="TableNormal"/>
    <w:uiPriority w:val="63"/>
    <w:rsid w:val="002C03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EECE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IHT">
    <w:name w:val="NIHT"/>
    <w:basedOn w:val="TableNormal"/>
    <w:uiPriority w:val="99"/>
    <w:rsid w:val="002C03EF"/>
    <w:rPr>
      <w:rFonts w:eastAsia="Calibri"/>
      <w:lang w:val="en-US"/>
    </w:rPr>
    <w:tblPr/>
  </w:style>
  <w:style w:type="paragraph" w:styleId="NoSpacing">
    <w:name w:val="No Spacing"/>
    <w:uiPriority w:val="1"/>
    <w:qFormat/>
    <w:rsid w:val="002C03EF"/>
    <w:rPr>
      <w:rFonts w:eastAsia="Calibri"/>
      <w:lang w:val="en-US"/>
    </w:rPr>
  </w:style>
  <w:style w:type="paragraph" w:styleId="NormalWeb">
    <w:name w:val="Normal (Web)"/>
    <w:basedOn w:val="Normal"/>
    <w:uiPriority w:val="99"/>
    <w:unhideWhenUsed/>
    <w:rsid w:val="002C03EF"/>
    <w:pPr>
      <w:spacing w:before="100" w:beforeAutospacing="1" w:after="100" w:afterAutospacing="1"/>
    </w:pPr>
  </w:style>
  <w:style w:type="table" w:customStyle="1" w:styleId="NorthIslandFooter">
    <w:name w:val="North Island Footer"/>
    <w:basedOn w:val="TableNormal"/>
    <w:uiPriority w:val="99"/>
    <w:rsid w:val="002C03EF"/>
    <w:rPr>
      <w:rFonts w:ascii="Arial" w:eastAsia="Calibri" w:hAnsi="Arial"/>
      <w:lang w:val="en-US"/>
    </w:rPr>
    <w:tblPr/>
  </w:style>
  <w:style w:type="table" w:customStyle="1" w:styleId="NorthIslandHospital">
    <w:name w:val="North Island Hospital"/>
    <w:basedOn w:val="TableNormal"/>
    <w:uiPriority w:val="99"/>
    <w:rsid w:val="002C03EF"/>
    <w:rPr>
      <w:rFonts w:ascii="Arial" w:hAnsi="Arial"/>
    </w:rPr>
    <w:tblPr>
      <w:tblStyleRowBandSize w:val="1"/>
      <w:tblBorders>
        <w:top w:val="single" w:sz="4" w:space="0" w:color="967D32"/>
        <w:left w:val="single" w:sz="4" w:space="0" w:color="967D32"/>
        <w:bottom w:val="single" w:sz="4" w:space="0" w:color="967D32"/>
        <w:right w:val="single" w:sz="4" w:space="0" w:color="967D32"/>
        <w:insideH w:val="single" w:sz="4" w:space="0" w:color="967D32"/>
        <w:insideV w:val="single" w:sz="4" w:space="0" w:color="967D32"/>
      </w:tblBorders>
    </w:tblPr>
    <w:tcPr>
      <w:shd w:val="clear" w:color="auto" w:fill="FFFFFF" w:themeFill="background1"/>
    </w:tcPr>
    <w:tblStylePr w:type="firstRow">
      <w:tblPr/>
      <w:tcPr>
        <w:shd w:val="clear" w:color="auto" w:fill="8DB3E2" w:themeFill="text2" w:themeFillTint="66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C03E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2C03EF"/>
    <w:rPr>
      <w:rFonts w:ascii="Consolas" w:eastAsia="Calibri" w:hAnsi="Consolas"/>
    </w:rPr>
  </w:style>
  <w:style w:type="character" w:customStyle="1" w:styleId="PlainTextChar">
    <w:name w:val="Plain Text Char"/>
    <w:basedOn w:val="DefaultParagraphFont"/>
    <w:link w:val="PlainText"/>
    <w:uiPriority w:val="99"/>
    <w:rsid w:val="002C03EF"/>
    <w:rPr>
      <w:rFonts w:ascii="Consolas" w:eastAsia="Calibri" w:hAnsi="Consolas" w:cs="Times New Roman"/>
    </w:rPr>
  </w:style>
  <w:style w:type="character" w:styleId="Strong">
    <w:name w:val="Strong"/>
    <w:basedOn w:val="DefaultParagraphFont"/>
    <w:uiPriority w:val="22"/>
    <w:qFormat/>
    <w:rsid w:val="002C03EF"/>
    <w:rPr>
      <w:b/>
      <w:bCs/>
    </w:rPr>
  </w:style>
  <w:style w:type="table" w:customStyle="1" w:styleId="Style1">
    <w:name w:val="Style1"/>
    <w:basedOn w:val="TableNormal"/>
    <w:uiPriority w:val="99"/>
    <w:rsid w:val="002C03EF"/>
    <w:rPr>
      <w:rFonts w:eastAsia="Calibri"/>
      <w:lang w:val="en-US"/>
    </w:rPr>
    <w:tblPr/>
  </w:style>
  <w:style w:type="paragraph" w:styleId="Subtitle">
    <w:name w:val="Subtitle"/>
    <w:basedOn w:val="Header"/>
    <w:next w:val="Normal"/>
    <w:link w:val="SubtitleChar"/>
    <w:uiPriority w:val="11"/>
    <w:qFormat/>
    <w:rsid w:val="00D15534"/>
    <w:rPr>
      <w:rFonts w:asciiTheme="minorHAnsi" w:hAnsiTheme="minorHAns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534"/>
    <w:rPr>
      <w:rFonts w:asciiTheme="minorHAnsi" w:eastAsia="Times New Roman" w:hAnsiTheme="minorHAnsi"/>
      <w:color w:val="4F81BD" w:themeColor="accent1"/>
      <w:sz w:val="28"/>
      <w:szCs w:val="28"/>
      <w:lang w:val="en-GB"/>
    </w:rPr>
  </w:style>
  <w:style w:type="paragraph" w:customStyle="1" w:styleId="TableFirstRow">
    <w:name w:val="Table First Row"/>
    <w:basedOn w:val="Normal"/>
    <w:link w:val="TableFirstRowChar"/>
    <w:qFormat/>
    <w:rsid w:val="00C162C4"/>
    <w:pPr>
      <w:framePr w:hSpace="180" w:wrap="around" w:hAnchor="margin" w:x="36" w:y="326"/>
    </w:pPr>
    <w:rPr>
      <w:b/>
      <w:color w:val="595959" w:themeColor="text1" w:themeTint="A6"/>
    </w:rPr>
  </w:style>
  <w:style w:type="character" w:customStyle="1" w:styleId="TableFirstRowChar">
    <w:name w:val="Table First Row Char"/>
    <w:basedOn w:val="DefaultParagraphFont"/>
    <w:link w:val="TableFirstRow"/>
    <w:rsid w:val="00C162C4"/>
    <w:rPr>
      <w:rFonts w:asciiTheme="minorHAnsi" w:hAnsiTheme="minorHAnsi" w:cs="Arial"/>
      <w:b/>
      <w:color w:val="595959" w:themeColor="text1" w:themeTint="A6"/>
      <w:sz w:val="22"/>
      <w:szCs w:val="22"/>
      <w:lang w:val="en-GB" w:eastAsia="en-CA"/>
    </w:rPr>
  </w:style>
  <w:style w:type="table" w:styleId="TableGrid">
    <w:name w:val="Table Grid"/>
    <w:aliases w:val="Table Grid Alaris"/>
    <w:basedOn w:val="TableNormal"/>
    <w:uiPriority w:val="39"/>
    <w:rsid w:val="002C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C877B1"/>
    <w:pPr>
      <w:framePr w:hSpace="180" w:wrap="around" w:hAnchor="margin" w:x="36" w:y="326"/>
      <w:spacing w:after="60"/>
    </w:pPr>
  </w:style>
  <w:style w:type="character" w:customStyle="1" w:styleId="TableTextChar">
    <w:name w:val="Table Text Char"/>
    <w:basedOn w:val="DefaultParagraphFont"/>
    <w:link w:val="TableText"/>
    <w:rsid w:val="00C877B1"/>
    <w:rPr>
      <w:rFonts w:asciiTheme="minorHAnsi" w:hAnsiTheme="minorHAnsi" w:cs="Arial"/>
      <w:sz w:val="22"/>
      <w:szCs w:val="22"/>
      <w:lang w:val="en-GB" w:eastAsia="en-CA"/>
    </w:rPr>
  </w:style>
  <w:style w:type="paragraph" w:styleId="Title">
    <w:name w:val="Title"/>
    <w:basedOn w:val="Header"/>
    <w:next w:val="Normal"/>
    <w:link w:val="TitleChar"/>
    <w:uiPriority w:val="10"/>
    <w:qFormat/>
    <w:rsid w:val="00D15534"/>
    <w:pPr>
      <w:ind w:right="-450"/>
    </w:pPr>
    <w:rPr>
      <w:rFonts w:asciiTheme="minorHAnsi" w:hAnsiTheme="minorHAnsi"/>
      <w:b/>
      <w:color w:val="7F7F7F" w:themeColor="text1" w:themeTint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34"/>
    <w:rPr>
      <w:rFonts w:asciiTheme="minorHAnsi" w:eastAsia="Times New Roman" w:hAnsiTheme="minorHAnsi"/>
      <w:b/>
      <w:color w:val="7F7F7F" w:themeColor="text1" w:themeTint="80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2C03EF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2C03EF"/>
    <w:pPr>
      <w:spacing w:after="100"/>
      <w:ind w:left="240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C03EF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244061" w:themeColor="accent1" w:themeShade="80"/>
      <w:sz w:val="28"/>
      <w:szCs w:val="28"/>
      <w:lang w:val="en-US"/>
    </w:rPr>
  </w:style>
  <w:style w:type="character" w:styleId="SubtleEmphasis">
    <w:name w:val="Subtle Emphasis"/>
    <w:uiPriority w:val="19"/>
    <w:qFormat/>
    <w:rsid w:val="00D15534"/>
    <w:rPr>
      <w:rFonts w:asciiTheme="minorHAnsi" w:hAnsiTheme="minorHAnsi"/>
      <w:i/>
      <w:color w:val="7F7F7F" w:themeColor="text1" w:themeTint="80"/>
    </w:rPr>
  </w:style>
  <w:style w:type="paragraph" w:customStyle="1" w:styleId="bullets2ndlevel">
    <w:name w:val="bullets 2nd level"/>
    <w:basedOn w:val="Bullets"/>
    <w:qFormat/>
    <w:rsid w:val="00FC5870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ojects\template-redesign-working-group\sheena\Final%20Feb%202019\island-health-word-portrai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6A94E03FC4F5EACD7F838F564A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A478-9451-4461-B729-2E0FD07481CD}"/>
      </w:docPartPr>
      <w:docPartBody>
        <w:p w:rsidR="000E4980" w:rsidRDefault="00D21651" w:rsidP="00D21651">
          <w:pPr>
            <w:pStyle w:val="5546A94E03FC4F5EACD7F838F564AF44"/>
          </w:pPr>
          <w:r w:rsidRPr="006B4648">
            <w:t>[Title]</w:t>
          </w:r>
        </w:p>
      </w:docPartBody>
    </w:docPart>
    <w:docPart>
      <w:docPartPr>
        <w:name w:val="FC8A747BDC8747E28F31AED44DBFB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FA33-910B-4345-BAB1-C3E52E360851}"/>
      </w:docPartPr>
      <w:docPartBody>
        <w:p w:rsidR="000E4980" w:rsidRDefault="00D21651" w:rsidP="00D21651">
          <w:pPr>
            <w:pStyle w:val="FC8A747BDC8747E28F31AED44DBFB767"/>
          </w:pPr>
          <w:r w:rsidRPr="00DA21B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B3"/>
    <w:rsid w:val="000E4980"/>
    <w:rsid w:val="001303BB"/>
    <w:rsid w:val="00375D3E"/>
    <w:rsid w:val="005640C4"/>
    <w:rsid w:val="00BB6C29"/>
    <w:rsid w:val="00C621B3"/>
    <w:rsid w:val="00CC0030"/>
    <w:rsid w:val="00D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3BB"/>
    <w:rPr>
      <w:color w:val="808080"/>
    </w:rPr>
  </w:style>
  <w:style w:type="paragraph" w:customStyle="1" w:styleId="61E664B21D4E4DF7941ADAB1F442B027">
    <w:name w:val="61E664B21D4E4DF7941ADAB1F442B027"/>
    <w:rsid w:val="00C621B3"/>
  </w:style>
  <w:style w:type="paragraph" w:customStyle="1" w:styleId="5546A94E03FC4F5EACD7F838F564AF44">
    <w:name w:val="5546A94E03FC4F5EACD7F838F564AF44"/>
    <w:rsid w:val="00D21651"/>
    <w:rPr>
      <w:lang w:val="en-CA" w:eastAsia="en-CA"/>
    </w:rPr>
  </w:style>
  <w:style w:type="character" w:styleId="SubtleEmphasis">
    <w:name w:val="Subtle Emphasis"/>
    <w:uiPriority w:val="19"/>
    <w:qFormat/>
    <w:rsid w:val="00D21651"/>
    <w:rPr>
      <w:rFonts w:asciiTheme="minorHAnsi" w:hAnsiTheme="minorHAnsi"/>
      <w:i/>
      <w:color w:val="7F7F7F" w:themeColor="text1" w:themeTint="80"/>
    </w:rPr>
  </w:style>
  <w:style w:type="paragraph" w:customStyle="1" w:styleId="452F485BCD42484B83505E016C12C264">
    <w:name w:val="452F485BCD42484B83505E016C12C264"/>
    <w:rsid w:val="00D21651"/>
    <w:rPr>
      <w:lang w:val="en-CA" w:eastAsia="en-CA"/>
    </w:rPr>
  </w:style>
  <w:style w:type="paragraph" w:customStyle="1" w:styleId="24AE4233492646D0A4A6AEFABDF80B09">
    <w:name w:val="24AE4233492646D0A4A6AEFABDF80B09"/>
    <w:rsid w:val="00D21651"/>
    <w:rPr>
      <w:lang w:val="en-CA" w:eastAsia="en-CA"/>
    </w:rPr>
  </w:style>
  <w:style w:type="paragraph" w:customStyle="1" w:styleId="541DC592AC6345F2B5137AE9FE04E700">
    <w:name w:val="541DC592AC6345F2B5137AE9FE04E700"/>
    <w:rsid w:val="00D21651"/>
    <w:rPr>
      <w:lang w:val="en-CA" w:eastAsia="en-CA"/>
    </w:rPr>
  </w:style>
  <w:style w:type="paragraph" w:customStyle="1" w:styleId="72FAE3B4BF084AE3B2DDE541C4ACD52A">
    <w:name w:val="72FAE3B4BF084AE3B2DDE541C4ACD52A"/>
    <w:rsid w:val="00D21651"/>
    <w:rPr>
      <w:lang w:val="en-CA" w:eastAsia="en-CA"/>
    </w:rPr>
  </w:style>
  <w:style w:type="paragraph" w:customStyle="1" w:styleId="FC8A747BDC8747E28F31AED44DBFB767">
    <w:name w:val="FC8A747BDC8747E28F31AED44DBFB767"/>
    <w:rsid w:val="00D21651"/>
    <w:rPr>
      <w:lang w:val="en-CA" w:eastAsia="en-CA"/>
    </w:rPr>
  </w:style>
  <w:style w:type="paragraph" w:customStyle="1" w:styleId="B69FEDC9B71F4F7193DE04AE9F57B1B1">
    <w:name w:val="B69FEDC9B71F4F7193DE04AE9F57B1B1"/>
    <w:rsid w:val="001303BB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4049DBBB664CAF3FE01092895C66" ma:contentTypeVersion="" ma:contentTypeDescription="Create a new document." ma:contentTypeScope="" ma:versionID="e01554e959406882808ed976cbbea101">
  <xsd:schema xmlns:xsd="http://www.w3.org/2001/XMLSchema" xmlns:xs="http://www.w3.org/2001/XMLSchema" xmlns:p="http://schemas.microsoft.com/office/2006/metadata/properties" xmlns:ns2="592159F7-9265-4F8B-B32C-2183ED3BD881" xmlns:ns3="88c5ab7b-2bf3-4bbd-b760-7471590e35a5" targetNamespace="http://schemas.microsoft.com/office/2006/metadata/properties" ma:root="true" ma:fieldsID="1f001a9f2f39d30bfc92ff5aad203f6a" ns2:_="" ns3:_="">
    <xsd:import namespace="592159F7-9265-4F8B-B32C-2183ED3BD881"/>
    <xsd:import namespace="88c5ab7b-2bf3-4bbd-b760-7471590e35a5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Status" minOccurs="0"/>
                <xsd:element ref="ns2:Owner" minOccurs="0"/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59F7-9265-4F8B-B32C-2183ED3BD881" elementFormDefault="qualified">
    <xsd:import namespace="http://schemas.microsoft.com/office/2006/documentManagement/types"/>
    <xsd:import namespace="http://schemas.microsoft.com/office/infopath/2007/PartnerControls"/>
    <xsd:element name="Product_x0020_Type" ma:index="2" nillable="true" ma:displayName="Product Type" ma:format="Dropdown" ma:internalName="Product_x0020_Type">
      <xsd:simpleType>
        <xsd:union memberTypes="dms:Text">
          <xsd:simpleType>
            <xsd:restriction base="dms:Choice">
              <xsd:enumeration value="Agenda"/>
              <xsd:enumeration value="Banners"/>
              <xsd:enumeration value="Booklet"/>
              <xsd:enumeration value="Calendars"/>
              <xsd:enumeration value="Checklist"/>
              <xsd:enumeration value="Classroom Agenda"/>
              <xsd:enumeration value="Classroom ID Band"/>
              <xsd:enumeration value="Classroom PowerPoint"/>
              <xsd:enumeration value="Classroom Worksheet"/>
              <xsd:enumeration value="CME Certificate"/>
              <xsd:enumeration value="Competency Evaluation Assessment"/>
              <xsd:enumeration value="Concept Brief"/>
              <xsd:enumeration value="Contact List"/>
              <xsd:enumeration value="Core Competencies"/>
              <xsd:enumeration value="Custom SharePoint List"/>
              <xsd:enumeration value="Decision Support Tool (DST)"/>
              <xsd:enumeration value="eCoach QRG"/>
              <xsd:enumeration value="eCoach Wiki"/>
              <xsd:enumeration value="Educator Trainer Resources"/>
              <xsd:enumeration value="eLearning course Non-SCORM"/>
              <xsd:enumeration value="eLearning Module"/>
              <xsd:enumeration value="Evaluation"/>
              <xsd:enumeration value="Facilitator Checklist"/>
              <xsd:enumeration value="Facilitator Guide"/>
              <xsd:enumeration value="FAQ"/>
              <xsd:enumeration value="Fillable PDF"/>
              <xsd:enumeration value="Infographic"/>
              <xsd:enumeration value="Interactive PDF"/>
              <xsd:enumeration value="Lanyard card"/>
              <xsd:enumeration value="Learner Guide"/>
              <xsd:enumeration value="Learner Preparedness Checklist"/>
              <xsd:enumeration value="Learning Curriculum"/>
              <xsd:enumeration value="Manual"/>
              <xsd:enumeration value="Map/Floorplan"/>
              <xsd:enumeration value="Media Script (video/audio/scenario)"/>
              <xsd:enumeration value="Pamphlet"/>
              <xsd:enumeration value="Pocket Card"/>
              <xsd:enumeration value="Poster"/>
              <xsd:enumeration value="PowerPoint Presentation"/>
              <xsd:enumeration value="Quick Reference Guide (QRG)"/>
              <xsd:enumeration value="Scenario (video, eLearning, etc.)"/>
              <xsd:enumeration value="Application (Train/Play)  Script"/>
              <xsd:enumeration value="Signage"/>
              <xsd:enumeration value="Storyboard"/>
              <xsd:enumeration value="Style Guide"/>
              <xsd:enumeration value="Survey"/>
              <xsd:enumeration value="Tent card"/>
              <xsd:enumeration value="Tip Sheet"/>
              <xsd:enumeration value="Webinar (WebEx) recording"/>
              <xsd:enumeration value="Webpage"/>
            </xsd:restriction>
          </xsd:simpleType>
        </xsd:un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Cancelled"/>
          <xsd:enumeration value="On Hold"/>
          <xsd:enumeration value="In Development (LC, SME, ID)"/>
          <xsd:enumeration value="In Production (PD, ID)"/>
          <xsd:enumeration value="Pre-build Review (CE, Design review, Lead and manager review)"/>
          <xsd:enumeration value="Approved to Build"/>
          <xsd:enumeration value="In Build (web pages)"/>
          <xsd:enumeration value="Final CE"/>
          <xsd:enumeration value="Final QA"/>
          <xsd:enumeration value="Ready for Approval"/>
          <xsd:enumeration value="Approved to Publish/Print"/>
          <xsd:enumeration value="Published to Intranet"/>
          <xsd:enumeration value="Published to Connect"/>
          <xsd:enumeration value="Published to Wiki"/>
          <xsd:enumeration value="Published to eCoach"/>
          <xsd:enumeration value="Published to Print"/>
          <xsd:enumeration value="Post-publish edit"/>
        </xsd:restriction>
      </xsd:simpleType>
    </xsd:element>
    <xsd:element name="Owner" ma:index="4" nillable="true" ma:displayName="Owner" ma:internalName="Owner">
      <xsd:simpleType>
        <xsd:restriction base="dms:Text">
          <xsd:maxLength value="255"/>
        </xsd:restriction>
      </xsd:simpleType>
    </xsd:element>
    <xsd:element name="Comments" ma:index="5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b7b-2bf3-4bbd-b760-7471590e3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92159F7-9265-4F8B-B32C-2183ED3BD881">Peer Mentor products</Product_x0020_Type>
    <Comments xmlns="592159F7-9265-4F8B-B32C-2183ED3BD881" xsi:nil="true"/>
    <Status xmlns="592159F7-9265-4F8B-B32C-2183ED3BD881" xsi:nil="true"/>
    <Owner xmlns="592159F7-9265-4F8B-B32C-2183ED3B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F31E-EA01-45EE-9046-DF24AAB0A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59F7-9265-4F8B-B32C-2183ED3BD881"/>
    <ds:schemaRef ds:uri="88c5ab7b-2bf3-4bbd-b760-7471590e3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2A4B8-3293-4ADD-BE7D-57C5B67BF3B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c5ab7b-2bf3-4bbd-b760-7471590e35a5"/>
    <ds:schemaRef ds:uri="592159F7-9265-4F8B-B32C-2183ED3BD8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078D75-EA7F-4088-8598-1BAE2E2C9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island-health-word-portrait-template</Template>
  <TotalTime>66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HCSW: Learners' Training Session Survey</vt:lpstr>
    </vt:vector>
  </TitlesOfParts>
  <Company>Island Health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Evaluation</dc:title>
  <dc:creator>Gocher, Rosa (Rosy)</dc:creator>
  <cp:lastModifiedBy>Pakdel, Kian</cp:lastModifiedBy>
  <cp:revision>12</cp:revision>
  <cp:lastPrinted>2019-02-14T17:32:00Z</cp:lastPrinted>
  <dcterms:created xsi:type="dcterms:W3CDTF">2021-01-20T23:34:00Z</dcterms:created>
  <dcterms:modified xsi:type="dcterms:W3CDTF">2021-02-17T22:39:00Z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0x010100FB8C4049DBBB664CAF3FE01092895C66</vt:lpwstr>
  </property>
</Properties>
</file>